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B54" w:rsidRPr="0061390D" w:rsidRDefault="00151B54" w:rsidP="000A04FB">
      <w:pPr>
        <w:pStyle w:val="Title"/>
        <w:rPr>
          <w:lang w:val="pl-PL"/>
        </w:rPr>
      </w:pPr>
      <w:r w:rsidRPr="0061390D">
        <w:rPr>
          <w:lang w:val="pl-PL"/>
        </w:rPr>
        <w:t>Szablon statutu rady kontroli zmian</w:t>
      </w:r>
    </w:p>
    <w:p w:rsidR="00151B54" w:rsidRPr="0061390D" w:rsidRDefault="00151B54">
      <w:pPr>
        <w:pStyle w:val="Heading1"/>
        <w:rPr>
          <w:lang w:val="pl-PL"/>
        </w:rPr>
      </w:pPr>
      <w:r w:rsidRPr="0061390D">
        <w:rPr>
          <w:lang w:val="pl-PL"/>
        </w:rPr>
        <w:t>Cel</w:t>
      </w:r>
    </w:p>
    <w:p w:rsidR="00151B54" w:rsidRPr="0061390D" w:rsidRDefault="00151B54">
      <w:pPr>
        <w:rPr>
          <w:i/>
          <w:lang w:val="pl-PL"/>
        </w:rPr>
      </w:pPr>
      <w:r w:rsidRPr="0061390D">
        <w:rPr>
          <w:i/>
          <w:lang w:val="pl-PL"/>
        </w:rPr>
        <w:t xml:space="preserve">&lt;Opisz zadania rady kontroli zmian. Taki opis może wyglądać na przykład tak: </w:t>
      </w:r>
      <w:r>
        <w:rPr>
          <w:i/>
          <w:lang w:val="pl-PL"/>
        </w:rPr>
        <w:t>„</w:t>
      </w:r>
      <w:r w:rsidRPr="0061390D">
        <w:rPr>
          <w:i/>
          <w:lang w:val="pl-PL"/>
        </w:rPr>
        <w:t>Rada kontroli zmian reprezentuje interesy kierownictwa programu i projektu, gwarantując, że w celu rozpatrywania propozycji zmian i realizowania ich w określonych wydaniach produktu stosowany będzie ustrukturyzowany proces. Rada kontroli zmian będzie pilnować, aby wykonywana była analiza wpływu proponowanych zmian, sprawdzać wnioski o zmiany, podejmować decyzje oraz komunikować je zainteresowanym grupom i osobom</w:t>
      </w:r>
      <w:r>
        <w:rPr>
          <w:i/>
          <w:lang w:val="pl-PL"/>
        </w:rPr>
        <w:t>”</w:t>
      </w:r>
      <w:r w:rsidRPr="0061390D">
        <w:rPr>
          <w:i/>
          <w:lang w:val="pl-PL"/>
        </w:rPr>
        <w:t xml:space="preserve">. Zdefiniuj związki rady z innymi radami kontroli zmian funkcjonującymi w organizacji, a także pozostałymi podmiotami decyzyjnymi, takimi jak komitet </w:t>
      </w:r>
      <w:r>
        <w:rPr>
          <w:i/>
          <w:lang w:val="pl-PL"/>
        </w:rPr>
        <w:t>zarządzający</w:t>
      </w:r>
      <w:r w:rsidRPr="0061390D">
        <w:rPr>
          <w:i/>
          <w:lang w:val="pl-PL"/>
        </w:rPr>
        <w:t xml:space="preserve"> projektem.&gt;</w:t>
      </w:r>
    </w:p>
    <w:p w:rsidR="00151B54" w:rsidRPr="0061390D" w:rsidRDefault="00151B54">
      <w:pPr>
        <w:pStyle w:val="Heading1"/>
        <w:rPr>
          <w:lang w:val="pl-PL"/>
        </w:rPr>
      </w:pPr>
      <w:r w:rsidRPr="0061390D">
        <w:rPr>
          <w:lang w:val="pl-PL"/>
        </w:rPr>
        <w:t>Zakres kompetencji</w:t>
      </w:r>
    </w:p>
    <w:p w:rsidR="00151B54" w:rsidRPr="0061390D" w:rsidRDefault="00151B54">
      <w:pPr>
        <w:rPr>
          <w:i/>
          <w:lang w:val="pl-PL"/>
        </w:rPr>
      </w:pPr>
      <w:r w:rsidRPr="0061390D">
        <w:rPr>
          <w:i/>
          <w:lang w:val="pl-PL"/>
        </w:rPr>
        <w:t>&lt;Wskaż zakres kompetencji rady, w ramach którego rada podejmuje decyzje. Taki zakres może dotyczyć struktury organizacyjnej (projektu, grupy projektów lub programów albo podprojektu), maksymalnego budżetu lub wpływu na harmonogram. Zakres kompetencji oddziela decyzje, które rada może podejmować</w:t>
      </w:r>
      <w:r>
        <w:rPr>
          <w:i/>
          <w:lang w:val="pl-PL"/>
        </w:rPr>
        <w:t>,</w:t>
      </w:r>
      <w:r w:rsidRPr="0061390D">
        <w:rPr>
          <w:i/>
          <w:lang w:val="pl-PL"/>
        </w:rPr>
        <w:t xml:space="preserve"> od decyzji, które powinna przekazać do podjęcia radzie wyższego poziomu lub kierownictwu.&gt;</w:t>
      </w:r>
    </w:p>
    <w:p w:rsidR="00151B54" w:rsidRPr="0061390D" w:rsidRDefault="00151B54">
      <w:pPr>
        <w:pStyle w:val="Heading1"/>
        <w:rPr>
          <w:lang w:val="pl-PL"/>
        </w:rPr>
      </w:pPr>
      <w:r w:rsidRPr="0061390D">
        <w:rPr>
          <w:lang w:val="pl-PL"/>
        </w:rPr>
        <w:t>Członkostwo</w:t>
      </w:r>
    </w:p>
    <w:p w:rsidR="00151B54" w:rsidRPr="0061390D" w:rsidRDefault="00151B54">
      <w:pPr>
        <w:rPr>
          <w:i/>
          <w:lang w:val="pl-PL"/>
        </w:rPr>
      </w:pPr>
      <w:r w:rsidRPr="0061390D">
        <w:rPr>
          <w:i/>
          <w:lang w:val="pl-PL"/>
        </w:rPr>
        <w:t>&lt;Wymień członków rady kontroli zmian. W skład rady wchodzą zwykle przedstawiciele kierownictwa programu, zarząd projektu, inżynierowie oprogramowania, inżynierowie sprzętu, testerzy, autorzy dokumentacji, osoby z działu wsparcia klienta i marketingowcy. Jedna z osób pełni funkcję przewodniczącego rady. Rada kontroli zmian powinna być możliwie mała, co ułatwi podejmowanie szybkich decyzji; zadbaj jednak, aby w radzie reprezentowane były wszystkie istotne punkty widzenia.&gt;</w:t>
      </w:r>
    </w:p>
    <w:p w:rsidR="00151B54" w:rsidRPr="0061390D" w:rsidRDefault="00151B54">
      <w:pPr>
        <w:pStyle w:val="Heading1"/>
        <w:rPr>
          <w:lang w:val="pl-PL"/>
        </w:rPr>
      </w:pPr>
      <w:r w:rsidRPr="0061390D">
        <w:rPr>
          <w:lang w:val="pl-PL"/>
        </w:rPr>
        <w:t>Procedury działania</w:t>
      </w:r>
    </w:p>
    <w:p w:rsidR="00151B54" w:rsidRPr="0061390D" w:rsidRDefault="00151B54">
      <w:pPr>
        <w:rPr>
          <w:i/>
          <w:lang w:val="pl-PL"/>
        </w:rPr>
      </w:pPr>
      <w:r w:rsidRPr="0061390D">
        <w:rPr>
          <w:i/>
          <w:lang w:val="pl-PL"/>
        </w:rPr>
        <w:t>&lt;Określ częstotliwość regularnych spotkań rady oraz warunki powodujące zwołanie spotkania specjalnego. Opisz, w jaki sposób spotkania będą prowadzone, liczbę członków rady stanowiącą kworum wymagane do podejmowania decyzji, a także role, które muszą być reprezentowane w celu odbycia spotkania. Określ, czy w spotkaniach mogą brać gościnny udział osoby spoza rady, na przykład autorzy wniosków o zmiany, które będą rozpatrywane podczas danego spotkania.&gt;</w:t>
      </w:r>
    </w:p>
    <w:p w:rsidR="00151B54" w:rsidRPr="0061390D" w:rsidRDefault="00151B54">
      <w:pPr>
        <w:pStyle w:val="Heading1"/>
        <w:rPr>
          <w:lang w:val="pl-PL"/>
        </w:rPr>
      </w:pPr>
      <w:r w:rsidRPr="0061390D">
        <w:rPr>
          <w:lang w:val="pl-PL"/>
        </w:rPr>
        <w:t>Proces decyzyjny</w:t>
      </w:r>
    </w:p>
    <w:p w:rsidR="00151B54" w:rsidRPr="0061390D" w:rsidRDefault="00151B54">
      <w:pPr>
        <w:rPr>
          <w:i/>
          <w:lang w:val="pl-PL"/>
        </w:rPr>
      </w:pPr>
      <w:r w:rsidRPr="0061390D">
        <w:rPr>
          <w:i/>
          <w:lang w:val="pl-PL"/>
        </w:rPr>
        <w:t xml:space="preserve">&lt;Opisz, w jaki sposób rada kontroli zmian będzie podejmować decyzje. Określ, czy decyzje będą podejmowane przez głosowanie, osiągnięcie konsensusu, </w:t>
      </w:r>
      <w:r w:rsidRPr="0088696B">
        <w:rPr>
          <w:i/>
          <w:lang w:val="pl-PL"/>
        </w:rPr>
        <w:t>z wykorzystaniem</w:t>
      </w:r>
      <w:r w:rsidRPr="0061390D">
        <w:rPr>
          <w:i/>
          <w:lang w:val="pl-PL"/>
        </w:rPr>
        <w:t xml:space="preserve"> innej reguły decyzyjnej</w:t>
      </w:r>
      <w:r>
        <w:rPr>
          <w:i/>
          <w:lang w:val="pl-PL"/>
        </w:rPr>
        <w:t xml:space="preserve">, czy może będą podejmowane </w:t>
      </w:r>
      <w:r w:rsidRPr="0003529D">
        <w:rPr>
          <w:i/>
          <w:lang w:val="pl-PL"/>
        </w:rPr>
        <w:t>przez określoną osobę</w:t>
      </w:r>
      <w:r w:rsidRPr="0061390D">
        <w:rPr>
          <w:i/>
          <w:lang w:val="pl-PL"/>
        </w:rPr>
        <w:t>. Wskaż, czy przewodniczący rady albo inny menedżer może uchylić zbiorową decyzję rady.&gt;</w:t>
      </w:r>
    </w:p>
    <w:p w:rsidR="00151B54" w:rsidRPr="0061390D" w:rsidRDefault="00151B54">
      <w:pPr>
        <w:pStyle w:val="Heading1"/>
        <w:rPr>
          <w:lang w:val="pl-PL"/>
        </w:rPr>
      </w:pPr>
      <w:r w:rsidRPr="0061390D">
        <w:rPr>
          <w:lang w:val="pl-PL"/>
        </w:rPr>
        <w:t>Komunikacja</w:t>
      </w:r>
    </w:p>
    <w:p w:rsidR="00151B54" w:rsidRPr="0061390D" w:rsidRDefault="00151B54" w:rsidP="00BE6F33">
      <w:pPr>
        <w:rPr>
          <w:i/>
          <w:lang w:val="pl-PL"/>
        </w:rPr>
      </w:pPr>
      <w:r w:rsidRPr="0061390D">
        <w:rPr>
          <w:i/>
          <w:lang w:val="pl-PL"/>
        </w:rPr>
        <w:t>&lt;Opisz, w jaki sposób każda podjęta przez radę decyzja będzie komunikowana osobie, która zaproponowała zmianę</w:t>
      </w:r>
      <w:r>
        <w:rPr>
          <w:i/>
          <w:lang w:val="pl-PL"/>
        </w:rPr>
        <w:t>,</w:t>
      </w:r>
      <w:r w:rsidRPr="0061390D">
        <w:rPr>
          <w:i/>
          <w:lang w:val="pl-PL"/>
        </w:rPr>
        <w:t xml:space="preserve"> kierownictwu, menedżerom projektu</w:t>
      </w:r>
      <w:r>
        <w:rPr>
          <w:i/>
          <w:lang w:val="pl-PL"/>
        </w:rPr>
        <w:t>,</w:t>
      </w:r>
      <w:r w:rsidRPr="0061390D">
        <w:rPr>
          <w:i/>
          <w:lang w:val="pl-PL"/>
        </w:rPr>
        <w:t xml:space="preserve"> zainteresowanym członkom zespołu, którzy będą musieli wdrożyć zmianę, radom kontroli zmian niższego i wyższego poziomu, a także innym interesariuszom. Określ, gdzie będą przechowywane decyzje oraz towarzyszące im informacje, przesłanki </w:t>
      </w:r>
      <w:r>
        <w:rPr>
          <w:i/>
          <w:lang w:val="pl-PL"/>
        </w:rPr>
        <w:t>i</w:t>
      </w:r>
      <w:r w:rsidRPr="0061390D">
        <w:rPr>
          <w:i/>
          <w:lang w:val="pl-PL"/>
        </w:rPr>
        <w:t xml:space="preserve"> inne dane.&gt;</w:t>
      </w:r>
    </w:p>
    <w:sectPr w:rsidR="00151B54" w:rsidRPr="0061390D" w:rsidSect="001E43A7">
      <w:footerReference w:type="default" r:id="rId7"/>
      <w:pgSz w:w="12240" w:h="15840"/>
      <w:pgMar w:top="1440" w:right="1440" w:bottom="1440" w:left="144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B54" w:rsidRDefault="00151B54" w:rsidP="00757EBA">
      <w:pPr>
        <w:spacing w:line="240" w:lineRule="auto"/>
      </w:pPr>
      <w:r>
        <w:separator/>
      </w:r>
    </w:p>
  </w:endnote>
  <w:endnote w:type="continuationSeparator" w:id="0">
    <w:p w:rsidR="00151B54" w:rsidRDefault="00151B54" w:rsidP="00757EB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B54" w:rsidRPr="00951A4D" w:rsidRDefault="00151B54" w:rsidP="0064209F">
    <w:pPr>
      <w:pStyle w:val="Footer"/>
    </w:pPr>
    <w:r w:rsidRPr="0060110B">
      <w:t xml:space="preserve">Copyright © 2013 by Karl Wiegers and </w:t>
    </w:r>
    <w:r>
      <w:t>Seilevel</w:t>
    </w:r>
    <w:r w:rsidRPr="0060110B">
      <w:t xml:space="preserve">. </w:t>
    </w:r>
    <w:r>
      <w:t>Dozwolone jest korzystanie z niniejszego dokumentu oraz jego modyfikowanie</w:t>
    </w:r>
    <w:r w:rsidRPr="00440F03">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B54" w:rsidRDefault="00151B54" w:rsidP="00757EBA">
      <w:pPr>
        <w:spacing w:line="240" w:lineRule="auto"/>
      </w:pPr>
      <w:r>
        <w:separator/>
      </w:r>
    </w:p>
  </w:footnote>
  <w:footnote w:type="continuationSeparator" w:id="0">
    <w:p w:rsidR="00151B54" w:rsidRDefault="00151B54" w:rsidP="00757EB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5238A6"/>
    <w:lvl w:ilvl="0">
      <w:numFmt w:val="decimal"/>
      <w:lvlText w:val="*"/>
      <w:lvlJc w:val="left"/>
      <w:rPr>
        <w:rFonts w:cs="Times New Roman"/>
      </w:rPr>
    </w:lvl>
  </w:abstractNum>
  <w:abstractNum w:abstractNumId="1">
    <w:nsid w:val="028B4078"/>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
    <w:nsid w:val="54947AFD"/>
    <w:multiLevelType w:val="multilevel"/>
    <w:tmpl w:val="E9EEDBD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152"/>
        </w:tabs>
        <w:ind w:left="432"/>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2"/>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D29B6E8E-6471-4116-A935-483F48A859E1}"/>
    <w:docVar w:name="dgnword-eventsink" w:val="74202608"/>
  </w:docVars>
  <w:rsids>
    <w:rsidRoot w:val="00230BAA"/>
    <w:rsid w:val="00011E62"/>
    <w:rsid w:val="00020E10"/>
    <w:rsid w:val="0003529D"/>
    <w:rsid w:val="000A04FB"/>
    <w:rsid w:val="000B5B03"/>
    <w:rsid w:val="000C26FC"/>
    <w:rsid w:val="000C4D3F"/>
    <w:rsid w:val="00140C7F"/>
    <w:rsid w:val="00151B54"/>
    <w:rsid w:val="001E43A7"/>
    <w:rsid w:val="001E7D0C"/>
    <w:rsid w:val="00206EEB"/>
    <w:rsid w:val="00230BAA"/>
    <w:rsid w:val="002800F6"/>
    <w:rsid w:val="002A40E4"/>
    <w:rsid w:val="002C519E"/>
    <w:rsid w:val="003075FA"/>
    <w:rsid w:val="00323FB8"/>
    <w:rsid w:val="00331BA9"/>
    <w:rsid w:val="00335127"/>
    <w:rsid w:val="00373C49"/>
    <w:rsid w:val="0039636F"/>
    <w:rsid w:val="003B0F0A"/>
    <w:rsid w:val="003C6879"/>
    <w:rsid w:val="003D744B"/>
    <w:rsid w:val="003F7433"/>
    <w:rsid w:val="00414313"/>
    <w:rsid w:val="00434364"/>
    <w:rsid w:val="00440F03"/>
    <w:rsid w:val="00544519"/>
    <w:rsid w:val="00555AB6"/>
    <w:rsid w:val="005D24D2"/>
    <w:rsid w:val="005E42E1"/>
    <w:rsid w:val="005E4BB7"/>
    <w:rsid w:val="0060110B"/>
    <w:rsid w:val="0061390D"/>
    <w:rsid w:val="006147A5"/>
    <w:rsid w:val="00621020"/>
    <w:rsid w:val="0064209F"/>
    <w:rsid w:val="006822EE"/>
    <w:rsid w:val="007139C7"/>
    <w:rsid w:val="0071680A"/>
    <w:rsid w:val="00722CA2"/>
    <w:rsid w:val="007448C2"/>
    <w:rsid w:val="00753951"/>
    <w:rsid w:val="0075517F"/>
    <w:rsid w:val="00757EBA"/>
    <w:rsid w:val="007624A2"/>
    <w:rsid w:val="00773D40"/>
    <w:rsid w:val="0088696B"/>
    <w:rsid w:val="0089550C"/>
    <w:rsid w:val="008A254D"/>
    <w:rsid w:val="008A2D33"/>
    <w:rsid w:val="008B4A03"/>
    <w:rsid w:val="008D7967"/>
    <w:rsid w:val="00941629"/>
    <w:rsid w:val="00951A4D"/>
    <w:rsid w:val="00973ED7"/>
    <w:rsid w:val="009A2BEA"/>
    <w:rsid w:val="009A4906"/>
    <w:rsid w:val="00A161AF"/>
    <w:rsid w:val="00A33889"/>
    <w:rsid w:val="00A45406"/>
    <w:rsid w:val="00AB034F"/>
    <w:rsid w:val="00AC27F8"/>
    <w:rsid w:val="00B15DBA"/>
    <w:rsid w:val="00B91A35"/>
    <w:rsid w:val="00BC1A59"/>
    <w:rsid w:val="00BD314A"/>
    <w:rsid w:val="00BE49F0"/>
    <w:rsid w:val="00BE6F33"/>
    <w:rsid w:val="00BE7F03"/>
    <w:rsid w:val="00CA7A38"/>
    <w:rsid w:val="00CC2803"/>
    <w:rsid w:val="00D62169"/>
    <w:rsid w:val="00DC0A39"/>
    <w:rsid w:val="00DC42FC"/>
    <w:rsid w:val="00DE2D7E"/>
    <w:rsid w:val="00DE5B9F"/>
    <w:rsid w:val="00DF3D36"/>
    <w:rsid w:val="00DF7C5F"/>
    <w:rsid w:val="00E465A8"/>
    <w:rsid w:val="00E510C6"/>
    <w:rsid w:val="00EF3D22"/>
    <w:rsid w:val="00F61B5D"/>
    <w:rsid w:val="00F9107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3A7"/>
    <w:pPr>
      <w:spacing w:line="240" w:lineRule="exact"/>
    </w:pPr>
    <w:rPr>
      <w:sz w:val="24"/>
      <w:szCs w:val="20"/>
      <w:lang w:val="en-US" w:eastAsia="en-US"/>
    </w:rPr>
  </w:style>
  <w:style w:type="paragraph" w:styleId="Heading1">
    <w:name w:val="heading 1"/>
    <w:basedOn w:val="Normal"/>
    <w:next w:val="Normal"/>
    <w:link w:val="Heading1Char"/>
    <w:uiPriority w:val="99"/>
    <w:qFormat/>
    <w:rsid w:val="001E43A7"/>
    <w:pPr>
      <w:keepNext/>
      <w:spacing w:before="240" w:after="240" w:line="240" w:lineRule="auto"/>
      <w:outlineLvl w:val="0"/>
    </w:pPr>
    <w:rPr>
      <w:rFonts w:ascii="Arial" w:hAnsi="Arial"/>
      <w:b/>
      <w:kern w:val="28"/>
      <w:sz w:val="28"/>
    </w:rPr>
  </w:style>
  <w:style w:type="paragraph" w:styleId="Heading2">
    <w:name w:val="heading 2"/>
    <w:basedOn w:val="Normal"/>
    <w:next w:val="Normal"/>
    <w:link w:val="Heading2Char"/>
    <w:uiPriority w:val="99"/>
    <w:qFormat/>
    <w:rsid w:val="001E43A7"/>
    <w:pPr>
      <w:keepNext/>
      <w:spacing w:before="240" w:after="240"/>
      <w:outlineLvl w:val="1"/>
    </w:pPr>
    <w:rPr>
      <w:b/>
      <w:sz w:val="28"/>
    </w:rPr>
  </w:style>
  <w:style w:type="paragraph" w:styleId="Heading3">
    <w:name w:val="heading 3"/>
    <w:basedOn w:val="Normal"/>
    <w:next w:val="BodyText"/>
    <w:link w:val="Heading3Char"/>
    <w:uiPriority w:val="99"/>
    <w:qFormat/>
    <w:rsid w:val="001E43A7"/>
    <w:pPr>
      <w:keepNext/>
      <w:numPr>
        <w:ilvl w:val="2"/>
        <w:numId w:val="1"/>
      </w:numPr>
      <w:spacing w:before="60" w:after="60" w:line="240" w:lineRule="auto"/>
      <w:outlineLvl w:val="2"/>
    </w:pPr>
    <w:rPr>
      <w:rFonts w:ascii="Arial" w:hAnsi="Arial"/>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3D40"/>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773D40"/>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773D40"/>
    <w:rPr>
      <w:rFonts w:ascii="Cambria" w:hAnsi="Cambria" w:cs="Times New Roman"/>
      <w:b/>
      <w:bCs/>
      <w:sz w:val="26"/>
      <w:szCs w:val="26"/>
      <w:lang w:val="en-US" w:eastAsia="en-US"/>
    </w:rPr>
  </w:style>
  <w:style w:type="paragraph" w:styleId="Footer">
    <w:name w:val="footer"/>
    <w:basedOn w:val="Normal"/>
    <w:link w:val="FooterChar"/>
    <w:uiPriority w:val="99"/>
    <w:rsid w:val="001E43A7"/>
    <w:pPr>
      <w:tabs>
        <w:tab w:val="center" w:pos="4680"/>
        <w:tab w:val="right" w:pos="9360"/>
      </w:tabs>
    </w:pPr>
    <w:rPr>
      <w:b/>
      <w:i/>
      <w:sz w:val="20"/>
    </w:rPr>
  </w:style>
  <w:style w:type="character" w:customStyle="1" w:styleId="FooterChar">
    <w:name w:val="Footer Char"/>
    <w:basedOn w:val="DefaultParagraphFont"/>
    <w:link w:val="Footer"/>
    <w:uiPriority w:val="99"/>
    <w:locked/>
    <w:rsid w:val="00AB034F"/>
    <w:rPr>
      <w:rFonts w:cs="Times New Roman"/>
      <w:b/>
      <w:i/>
    </w:rPr>
  </w:style>
  <w:style w:type="paragraph" w:customStyle="1" w:styleId="bullet">
    <w:name w:val="bullet"/>
    <w:basedOn w:val="Normal"/>
    <w:uiPriority w:val="99"/>
    <w:rsid w:val="001E43A7"/>
    <w:rPr>
      <w:rFonts w:ascii="Arial" w:hAnsi="Arial"/>
      <w:sz w:val="20"/>
    </w:rPr>
  </w:style>
  <w:style w:type="paragraph" w:styleId="Header">
    <w:name w:val="header"/>
    <w:basedOn w:val="Normal"/>
    <w:link w:val="HeaderChar"/>
    <w:uiPriority w:val="99"/>
    <w:rsid w:val="001E43A7"/>
    <w:pPr>
      <w:tabs>
        <w:tab w:val="center" w:pos="4680"/>
        <w:tab w:val="right" w:pos="9360"/>
      </w:tabs>
    </w:pPr>
    <w:rPr>
      <w:b/>
      <w:i/>
      <w:sz w:val="20"/>
    </w:rPr>
  </w:style>
  <w:style w:type="character" w:customStyle="1" w:styleId="HeaderChar">
    <w:name w:val="Header Char"/>
    <w:basedOn w:val="DefaultParagraphFont"/>
    <w:link w:val="Header"/>
    <w:uiPriority w:val="99"/>
    <w:semiHidden/>
    <w:locked/>
    <w:rsid w:val="00773D40"/>
    <w:rPr>
      <w:rFonts w:cs="Times New Roman"/>
      <w:sz w:val="20"/>
      <w:szCs w:val="20"/>
      <w:lang w:val="en-US" w:eastAsia="en-US"/>
    </w:rPr>
  </w:style>
  <w:style w:type="paragraph" w:customStyle="1" w:styleId="tableleft">
    <w:name w:val="table_left"/>
    <w:basedOn w:val="Normal"/>
    <w:uiPriority w:val="99"/>
    <w:rsid w:val="001E43A7"/>
    <w:pPr>
      <w:spacing w:before="20" w:after="20" w:line="220" w:lineRule="exact"/>
    </w:pPr>
    <w:rPr>
      <w:b/>
      <w:sz w:val="22"/>
    </w:rPr>
  </w:style>
  <w:style w:type="paragraph" w:customStyle="1" w:styleId="tableright">
    <w:name w:val="table_right"/>
    <w:basedOn w:val="tableleft"/>
    <w:uiPriority w:val="99"/>
    <w:rsid w:val="001E43A7"/>
    <w:rPr>
      <w:b w:val="0"/>
    </w:rPr>
  </w:style>
  <w:style w:type="paragraph" w:customStyle="1" w:styleId="line">
    <w:name w:val="line"/>
    <w:basedOn w:val="tableleft"/>
    <w:uiPriority w:val="99"/>
    <w:rsid w:val="001E43A7"/>
    <w:pPr>
      <w:spacing w:before="0" w:after="0" w:line="80" w:lineRule="exact"/>
    </w:pPr>
    <w:rPr>
      <w:sz w:val="8"/>
    </w:rPr>
  </w:style>
  <w:style w:type="paragraph" w:styleId="BodyText">
    <w:name w:val="Body Text"/>
    <w:basedOn w:val="Normal"/>
    <w:link w:val="BodyTextChar"/>
    <w:uiPriority w:val="99"/>
    <w:rsid w:val="001E43A7"/>
    <w:pPr>
      <w:spacing w:after="120"/>
    </w:pPr>
  </w:style>
  <w:style w:type="character" w:customStyle="1" w:styleId="BodyTextChar">
    <w:name w:val="Body Text Char"/>
    <w:basedOn w:val="DefaultParagraphFont"/>
    <w:link w:val="BodyText"/>
    <w:uiPriority w:val="99"/>
    <w:semiHidden/>
    <w:locked/>
    <w:rsid w:val="00773D40"/>
    <w:rPr>
      <w:rFonts w:cs="Times New Roman"/>
      <w:sz w:val="20"/>
      <w:szCs w:val="20"/>
      <w:lang w:val="en-US" w:eastAsia="en-US"/>
    </w:rPr>
  </w:style>
  <w:style w:type="paragraph" w:customStyle="1" w:styleId="BullList">
    <w:name w:val="Bull List"/>
    <w:basedOn w:val="Normal"/>
    <w:uiPriority w:val="99"/>
    <w:rsid w:val="001E43A7"/>
    <w:pPr>
      <w:tabs>
        <w:tab w:val="left" w:pos="720"/>
      </w:tabs>
      <w:spacing w:before="60" w:after="120" w:line="360" w:lineRule="auto"/>
      <w:ind w:left="360" w:hanging="360"/>
    </w:pPr>
  </w:style>
  <w:style w:type="paragraph" w:styleId="Title">
    <w:name w:val="Title"/>
    <w:basedOn w:val="Normal"/>
    <w:link w:val="TitleChar"/>
    <w:uiPriority w:val="99"/>
    <w:qFormat/>
    <w:rsid w:val="000A04FB"/>
    <w:pPr>
      <w:spacing w:after="240" w:line="240" w:lineRule="auto"/>
      <w:jc w:val="center"/>
      <w:outlineLvl w:val="0"/>
    </w:pPr>
    <w:rPr>
      <w:rFonts w:ascii="Arial" w:hAnsi="Arial"/>
      <w:b/>
      <w:kern w:val="28"/>
      <w:sz w:val="32"/>
    </w:rPr>
  </w:style>
  <w:style w:type="character" w:customStyle="1" w:styleId="TitleChar">
    <w:name w:val="Title Char"/>
    <w:basedOn w:val="DefaultParagraphFont"/>
    <w:link w:val="Title"/>
    <w:uiPriority w:val="99"/>
    <w:locked/>
    <w:rsid w:val="00773D40"/>
    <w:rPr>
      <w:rFonts w:ascii="Cambria" w:hAnsi="Cambria" w:cs="Times New Roman"/>
      <w:b/>
      <w:bCs/>
      <w:kern w:val="28"/>
      <w:sz w:val="32"/>
      <w:szCs w:val="3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2</Pages>
  <Words>404</Words>
  <Characters>2426</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Control Board Charter</dc:title>
  <dc:subject/>
  <dc:creator>Karl Wiegers</dc:creator>
  <cp:keywords/>
  <dc:description/>
  <cp:lastModifiedBy>Tomasz Rycharski</cp:lastModifiedBy>
  <cp:revision>59</cp:revision>
  <dcterms:created xsi:type="dcterms:W3CDTF">2014-08-08T15:48:00Z</dcterms:created>
  <dcterms:modified xsi:type="dcterms:W3CDTF">2014-10-09T12:13:00Z</dcterms:modified>
</cp:coreProperties>
</file>